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5E0D0" w14:textId="3A815F0B" w:rsidR="00C34A8E" w:rsidRPr="00CC11B3" w:rsidRDefault="00C34A8E" w:rsidP="00CC11B3">
      <w:pPr>
        <w:jc w:val="center"/>
        <w:rPr>
          <w:rFonts w:ascii="Times New Roman" w:hAnsi="Times New Roman" w:cs="Times New Roman"/>
          <w:b/>
          <w:bCs/>
          <w:sz w:val="26"/>
          <w:szCs w:val="26"/>
        </w:rPr>
      </w:pPr>
      <w:r w:rsidRPr="00C34A8E">
        <w:br/>
      </w:r>
      <w:r w:rsidRPr="00CC11B3">
        <w:rPr>
          <w:rFonts w:ascii="Times New Roman" w:hAnsi="Times New Roman" w:cs="Times New Roman"/>
          <w:b/>
          <w:bCs/>
          <w:sz w:val="26"/>
          <w:szCs w:val="26"/>
        </w:rPr>
        <w:t xml:space="preserve">Роспотребнадзор: с 1 марта </w:t>
      </w:r>
      <w:r w:rsidR="00BC5CFD" w:rsidRPr="00CC11B3">
        <w:rPr>
          <w:rFonts w:ascii="Times New Roman" w:hAnsi="Times New Roman" w:cs="Times New Roman"/>
          <w:b/>
          <w:bCs/>
          <w:sz w:val="26"/>
          <w:szCs w:val="26"/>
        </w:rPr>
        <w:t xml:space="preserve">2026 года </w:t>
      </w:r>
      <w:r w:rsidRPr="00CC11B3">
        <w:rPr>
          <w:rFonts w:ascii="Times New Roman" w:hAnsi="Times New Roman" w:cs="Times New Roman"/>
          <w:b/>
          <w:bCs/>
          <w:sz w:val="26"/>
          <w:szCs w:val="26"/>
        </w:rPr>
        <w:t>вступают в силу изменения в Закон «О защите прав потребителей»</w:t>
      </w:r>
    </w:p>
    <w:p w14:paraId="1BD90030" w14:textId="77777777" w:rsidR="00CC11B3" w:rsidRDefault="00C34A8E" w:rsidP="00CC11B3">
      <w:pPr>
        <w:spacing w:after="0"/>
        <w:jc w:val="both"/>
        <w:rPr>
          <w:rFonts w:ascii="Times New Roman" w:hAnsi="Times New Roman" w:cs="Times New Roman"/>
          <w:sz w:val="26"/>
          <w:szCs w:val="26"/>
        </w:rPr>
      </w:pPr>
      <w:r w:rsidRPr="00CC11B3">
        <w:rPr>
          <w:rFonts w:ascii="Times New Roman" w:hAnsi="Times New Roman" w:cs="Times New Roman"/>
          <w:sz w:val="26"/>
          <w:szCs w:val="26"/>
        </w:rPr>
        <w:br/>
      </w:r>
      <w:r w:rsidR="00BC5CFD" w:rsidRPr="00CC11B3">
        <w:rPr>
          <w:rFonts w:ascii="Times New Roman" w:hAnsi="Times New Roman" w:cs="Times New Roman"/>
          <w:sz w:val="26"/>
          <w:szCs w:val="26"/>
          <w:shd w:val="clear" w:color="auto" w:fill="F8F8F8"/>
        </w:rPr>
        <w:t xml:space="preserve"> </w:t>
      </w:r>
      <w:r w:rsidR="00BC5CFD" w:rsidRPr="00CC11B3">
        <w:rPr>
          <w:rFonts w:ascii="Times New Roman" w:hAnsi="Times New Roman" w:cs="Times New Roman"/>
          <w:sz w:val="26"/>
          <w:szCs w:val="26"/>
        </w:rPr>
        <w:t xml:space="preserve">       </w:t>
      </w:r>
      <w:r w:rsidRPr="00CC11B3">
        <w:rPr>
          <w:rFonts w:ascii="Times New Roman" w:hAnsi="Times New Roman" w:cs="Times New Roman"/>
          <w:sz w:val="26"/>
          <w:szCs w:val="26"/>
        </w:rPr>
        <w:t>С 1 марта 2026 года вступают в силу изменения в Закон «О защите прав потребителей», внесённые Федеральным законом от 24 июня 2025 года № 168-ФЗ.</w:t>
      </w:r>
      <w:r w:rsidRPr="00CC11B3">
        <w:rPr>
          <w:rFonts w:ascii="Times New Roman" w:hAnsi="Times New Roman" w:cs="Times New Roman"/>
          <w:sz w:val="26"/>
          <w:szCs w:val="26"/>
        </w:rPr>
        <w:br/>
      </w:r>
      <w:r w:rsidR="00BC5CFD" w:rsidRPr="00CC11B3">
        <w:rPr>
          <w:rFonts w:ascii="Times New Roman" w:hAnsi="Times New Roman" w:cs="Times New Roman"/>
          <w:sz w:val="26"/>
          <w:szCs w:val="26"/>
        </w:rPr>
        <w:t xml:space="preserve">       </w:t>
      </w:r>
      <w:r w:rsidRPr="00CC11B3">
        <w:rPr>
          <w:rFonts w:ascii="Times New Roman" w:hAnsi="Times New Roman" w:cs="Times New Roman"/>
          <w:sz w:val="26"/>
          <w:szCs w:val="26"/>
        </w:rPr>
        <w:t>Закон «О защите прав потребителей» был дополнен новой статьей 10.1, согласно которой информация, предназначенная для публичного ознакомления потребителей, не являющаяся рекламой, должна быть выполнена на русском языке как государственном языке Российской Федерации. В регионах, где это предусмотрено законодательством, она может дополнительно размещаться на государственных языках республик и других языках народов России.</w:t>
      </w:r>
    </w:p>
    <w:p w14:paraId="04C2ACCD" w14:textId="7C5D2172" w:rsidR="00CC11B3" w:rsidRDefault="00BC5CFD" w:rsidP="00CC11B3">
      <w:pPr>
        <w:spacing w:after="0"/>
        <w:jc w:val="both"/>
        <w:rPr>
          <w:rFonts w:ascii="Times New Roman" w:hAnsi="Times New Roman" w:cs="Times New Roman"/>
          <w:sz w:val="26"/>
          <w:szCs w:val="26"/>
        </w:rPr>
      </w:pPr>
      <w:r w:rsidRPr="00CC11B3">
        <w:rPr>
          <w:rFonts w:ascii="Times New Roman" w:hAnsi="Times New Roman" w:cs="Times New Roman"/>
          <w:sz w:val="26"/>
          <w:szCs w:val="26"/>
        </w:rPr>
        <w:t xml:space="preserve">        </w:t>
      </w:r>
      <w:r w:rsidR="00C34A8E" w:rsidRPr="00CC11B3">
        <w:rPr>
          <w:rFonts w:ascii="Times New Roman" w:hAnsi="Times New Roman" w:cs="Times New Roman"/>
          <w:sz w:val="26"/>
          <w:szCs w:val="26"/>
        </w:rPr>
        <w:t>Роспотребнадзор информирует, что информация, предназначенная для публичного ознакомления потребителей, – это любая информация, расположенная в общедоступных местах и доводимая до сведения неопределённого круга потребителей при осуществлении торговли, бытового и иных видов обслуживания потребителей. </w:t>
      </w:r>
      <w:r w:rsidR="00C34A8E" w:rsidRPr="00CC11B3">
        <w:rPr>
          <w:rFonts w:ascii="Times New Roman" w:hAnsi="Times New Roman" w:cs="Times New Roman"/>
          <w:sz w:val="26"/>
          <w:szCs w:val="26"/>
        </w:rPr>
        <w:br/>
      </w:r>
      <w:r w:rsidRPr="00CC11B3">
        <w:rPr>
          <w:rFonts w:ascii="Times New Roman" w:hAnsi="Times New Roman" w:cs="Times New Roman"/>
          <w:sz w:val="26"/>
          <w:szCs w:val="26"/>
        </w:rPr>
        <w:t xml:space="preserve">       </w:t>
      </w:r>
      <w:r w:rsidR="00C34A8E" w:rsidRPr="00CC11B3">
        <w:rPr>
          <w:rFonts w:ascii="Times New Roman" w:hAnsi="Times New Roman" w:cs="Times New Roman"/>
          <w:sz w:val="26"/>
          <w:szCs w:val="26"/>
        </w:rPr>
        <w:t xml:space="preserve">Такая информация, как правило, размещается изготовителем, исполнителем или продавцом с использованием вывесок либо таких средств размещения, как надписи, указатели, внешние поверхности, информационные таблички, информационные знаки, конструкции, сооружения, технические приспособления и другие носители, предназначенные для распространения информации, за исключением рекламных конструкций; а также посредством сайтов в интернете, которые тоже являются </w:t>
      </w:r>
      <w:r w:rsidR="00CC11B3" w:rsidRPr="00CC11B3">
        <w:rPr>
          <w:rFonts w:ascii="Times New Roman" w:hAnsi="Times New Roman" w:cs="Times New Roman"/>
          <w:sz w:val="26"/>
          <w:szCs w:val="26"/>
        </w:rPr>
        <w:t>общедоступными местами</w:t>
      </w:r>
      <w:r w:rsidR="00C34A8E" w:rsidRPr="00CC11B3">
        <w:rPr>
          <w:rFonts w:ascii="Times New Roman" w:hAnsi="Times New Roman" w:cs="Times New Roman"/>
          <w:sz w:val="26"/>
          <w:szCs w:val="26"/>
        </w:rPr>
        <w:t>.</w:t>
      </w:r>
      <w:r w:rsidRPr="00CC11B3">
        <w:rPr>
          <w:rFonts w:ascii="Times New Roman" w:hAnsi="Times New Roman" w:cs="Times New Roman"/>
          <w:sz w:val="26"/>
          <w:szCs w:val="26"/>
        </w:rPr>
        <w:t xml:space="preserve">     </w:t>
      </w:r>
    </w:p>
    <w:p w14:paraId="7B2160B1" w14:textId="77777777" w:rsidR="00CC11B3" w:rsidRDefault="00CC11B3" w:rsidP="00CC11B3">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BC5CFD" w:rsidRPr="00CC11B3">
        <w:rPr>
          <w:rFonts w:ascii="Times New Roman" w:hAnsi="Times New Roman" w:cs="Times New Roman"/>
          <w:sz w:val="26"/>
          <w:szCs w:val="26"/>
        </w:rPr>
        <w:t xml:space="preserve">   </w:t>
      </w:r>
      <w:r w:rsidR="00C34A8E" w:rsidRPr="00CC11B3">
        <w:rPr>
          <w:rFonts w:ascii="Times New Roman" w:hAnsi="Times New Roman" w:cs="Times New Roman"/>
          <w:sz w:val="26"/>
          <w:szCs w:val="26"/>
        </w:rPr>
        <w:t>Новые требования не распространяются на фирменные наименования, товарные знаки и знаки обслуживания. Также действуют исключения, установленные техническими регламентами и иными нормативными актами.</w:t>
      </w:r>
    </w:p>
    <w:p w14:paraId="1CBE55D1" w14:textId="783DEFB1" w:rsidR="00CC11B3" w:rsidRDefault="00BC5CFD" w:rsidP="00CC11B3">
      <w:pPr>
        <w:spacing w:after="0"/>
        <w:jc w:val="both"/>
        <w:rPr>
          <w:rFonts w:ascii="Times New Roman" w:hAnsi="Times New Roman" w:cs="Times New Roman"/>
          <w:sz w:val="26"/>
          <w:szCs w:val="26"/>
        </w:rPr>
      </w:pPr>
      <w:r w:rsidRPr="00CC11B3">
        <w:rPr>
          <w:rFonts w:ascii="Times New Roman" w:hAnsi="Times New Roman" w:cs="Times New Roman"/>
          <w:sz w:val="26"/>
          <w:szCs w:val="26"/>
        </w:rPr>
        <w:t xml:space="preserve">        </w:t>
      </w:r>
      <w:r w:rsidR="00C34A8E" w:rsidRPr="00CC11B3">
        <w:rPr>
          <w:rFonts w:ascii="Times New Roman" w:hAnsi="Times New Roman" w:cs="Times New Roman"/>
          <w:sz w:val="26"/>
          <w:szCs w:val="26"/>
        </w:rPr>
        <w:t>Изменения направлены на обеспечение доступности и понятности информации для</w:t>
      </w:r>
      <w:r w:rsidR="00CC11B3">
        <w:rPr>
          <w:rFonts w:ascii="Times New Roman" w:hAnsi="Times New Roman" w:cs="Times New Roman"/>
          <w:sz w:val="26"/>
          <w:szCs w:val="26"/>
        </w:rPr>
        <w:t xml:space="preserve"> </w:t>
      </w:r>
      <w:r w:rsidR="00C34A8E" w:rsidRPr="00CC11B3">
        <w:rPr>
          <w:rFonts w:ascii="Times New Roman" w:hAnsi="Times New Roman" w:cs="Times New Roman"/>
          <w:sz w:val="26"/>
          <w:szCs w:val="26"/>
        </w:rPr>
        <w:t>всех</w:t>
      </w:r>
      <w:r w:rsidR="00CC11B3">
        <w:rPr>
          <w:rFonts w:ascii="Times New Roman" w:hAnsi="Times New Roman" w:cs="Times New Roman"/>
          <w:sz w:val="26"/>
          <w:szCs w:val="26"/>
        </w:rPr>
        <w:t xml:space="preserve"> </w:t>
      </w:r>
      <w:r w:rsidR="00C34A8E" w:rsidRPr="00CC11B3">
        <w:rPr>
          <w:rFonts w:ascii="Times New Roman" w:hAnsi="Times New Roman" w:cs="Times New Roman"/>
          <w:sz w:val="26"/>
          <w:szCs w:val="26"/>
        </w:rPr>
        <w:t>потребителей.</w:t>
      </w:r>
      <w:r w:rsidRPr="00CC11B3">
        <w:rPr>
          <w:rFonts w:ascii="Times New Roman" w:hAnsi="Times New Roman" w:cs="Times New Roman"/>
          <w:sz w:val="26"/>
          <w:szCs w:val="26"/>
        </w:rPr>
        <w:t xml:space="preserve">        </w:t>
      </w:r>
      <w:r w:rsidR="00C34A8E" w:rsidRPr="00CC11B3">
        <w:rPr>
          <w:rFonts w:ascii="Times New Roman" w:hAnsi="Times New Roman" w:cs="Times New Roman"/>
          <w:sz w:val="26"/>
          <w:szCs w:val="26"/>
        </w:rPr>
        <w:t>Также с 1 марта 2026 года вступают в силу изменения в статью 16.1 Закона «О защите прав потребителей», внесённые Федеральным законом от 15 октября 2025 года № 376-ФЗ. Вводится новый пункт 4.2, который прямо запрещает исполнителю (владельцу сайта, приложения, онлайн-кинотеатра и т.п.) использовать для списания периодических платежей старые платёжные данные потребителя в случае, если ранее им был заявлен отказ от их использования в расчётах.  Исполнители обязаны организовать прием от потребителя такого отказа, в том числе в электронной форме.</w:t>
      </w:r>
      <w:r w:rsidRPr="00CC11B3">
        <w:rPr>
          <w:rFonts w:ascii="Times New Roman" w:hAnsi="Times New Roman" w:cs="Times New Roman"/>
          <w:sz w:val="26"/>
          <w:szCs w:val="26"/>
        </w:rPr>
        <w:t xml:space="preserve">     </w:t>
      </w:r>
    </w:p>
    <w:p w14:paraId="02C5B44B" w14:textId="37ACE6FD" w:rsidR="00CC11B3" w:rsidRDefault="00CC11B3" w:rsidP="00CC11B3">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BC5CFD" w:rsidRPr="00CC11B3">
        <w:rPr>
          <w:rFonts w:ascii="Times New Roman" w:hAnsi="Times New Roman" w:cs="Times New Roman"/>
          <w:sz w:val="26"/>
          <w:szCs w:val="26"/>
        </w:rPr>
        <w:t xml:space="preserve"> </w:t>
      </w:r>
      <w:r>
        <w:rPr>
          <w:rFonts w:ascii="Times New Roman" w:hAnsi="Times New Roman" w:cs="Times New Roman"/>
          <w:sz w:val="26"/>
          <w:szCs w:val="26"/>
        </w:rPr>
        <w:t xml:space="preserve"> </w:t>
      </w:r>
      <w:r w:rsidR="00C34A8E" w:rsidRPr="00CC11B3">
        <w:rPr>
          <w:rFonts w:ascii="Times New Roman" w:hAnsi="Times New Roman" w:cs="Times New Roman"/>
          <w:sz w:val="26"/>
          <w:szCs w:val="26"/>
        </w:rPr>
        <w:t>Действие новых правил распространяется на услуги, которые осуществляются на основании абонентского договора, то есть регулярной подписки, в интернете. Речь идёт об онлайн-сервисах с платной подпиской: онлайн-кинотеатры, сервисы документооборота, подписки на программы, облачные хранилища и др</w:t>
      </w:r>
      <w:r>
        <w:rPr>
          <w:rFonts w:ascii="Times New Roman" w:hAnsi="Times New Roman" w:cs="Times New Roman"/>
          <w:sz w:val="26"/>
          <w:szCs w:val="26"/>
        </w:rPr>
        <w:t>.</w:t>
      </w:r>
    </w:p>
    <w:p w14:paraId="4A9FB556" w14:textId="4A876F32" w:rsidR="001830C6" w:rsidRPr="00CC11B3" w:rsidRDefault="00BC5CFD" w:rsidP="00CC11B3">
      <w:pPr>
        <w:jc w:val="both"/>
        <w:rPr>
          <w:rFonts w:ascii="Times New Roman" w:hAnsi="Times New Roman" w:cs="Times New Roman"/>
          <w:sz w:val="26"/>
          <w:szCs w:val="26"/>
        </w:rPr>
      </w:pPr>
      <w:r w:rsidRPr="00CC11B3">
        <w:rPr>
          <w:rFonts w:ascii="Times New Roman" w:hAnsi="Times New Roman" w:cs="Times New Roman"/>
          <w:sz w:val="26"/>
          <w:szCs w:val="26"/>
        </w:rPr>
        <w:t xml:space="preserve">       </w:t>
      </w:r>
      <w:r w:rsidR="00C34A8E" w:rsidRPr="00CC11B3">
        <w:rPr>
          <w:rFonts w:ascii="Times New Roman" w:hAnsi="Times New Roman" w:cs="Times New Roman"/>
          <w:sz w:val="26"/>
          <w:szCs w:val="26"/>
        </w:rPr>
        <w:t>Кроме того, потребитель имеет право отказаться от услуги в любой момент после её оформления, в том числе после получения уведомления сервиса о предстоящем списании денежных средств по подключенной услуге.</w:t>
      </w:r>
      <w:r w:rsidRPr="00CC11B3">
        <w:rPr>
          <w:rFonts w:ascii="Times New Roman" w:hAnsi="Times New Roman" w:cs="Times New Roman"/>
          <w:sz w:val="26"/>
          <w:szCs w:val="26"/>
        </w:rPr>
        <w:t xml:space="preserve">      </w:t>
      </w:r>
      <w:r w:rsidR="00C34A8E" w:rsidRPr="00CC11B3">
        <w:rPr>
          <w:rFonts w:ascii="Times New Roman" w:hAnsi="Times New Roman" w:cs="Times New Roman"/>
          <w:sz w:val="26"/>
          <w:szCs w:val="26"/>
        </w:rPr>
        <w:t>Если после соответствующего отказа сервис всё равно списывает денежные средства, то они подлежат возврату потребителю в полном объеме, за исключением суммы, оплаченной за период пользования подпиской до момента отказа от нее</w:t>
      </w:r>
      <w:r w:rsidR="00C34A8E" w:rsidRPr="00CC11B3">
        <w:rPr>
          <w:rFonts w:ascii="Times New Roman" w:hAnsi="Times New Roman" w:cs="Times New Roman"/>
          <w:sz w:val="26"/>
          <w:szCs w:val="26"/>
          <w:shd w:val="clear" w:color="auto" w:fill="F8F8F8"/>
        </w:rPr>
        <w:t>.</w:t>
      </w:r>
    </w:p>
    <w:sectPr w:rsidR="001830C6" w:rsidRPr="00CC11B3" w:rsidSect="00CC11B3">
      <w:pgSz w:w="11906" w:h="16838"/>
      <w:pgMar w:top="142"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343"/>
    <w:rsid w:val="001830C6"/>
    <w:rsid w:val="00844A16"/>
    <w:rsid w:val="008A013D"/>
    <w:rsid w:val="00A81786"/>
    <w:rsid w:val="00BC5CFD"/>
    <w:rsid w:val="00C34A8E"/>
    <w:rsid w:val="00CC11B3"/>
    <w:rsid w:val="00DB1220"/>
    <w:rsid w:val="00E53D9F"/>
    <w:rsid w:val="00FB5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FD05E"/>
  <w15:chartTrackingRefBased/>
  <w15:docId w15:val="{C9CE47D6-BA2F-42AC-88B1-697582AB6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B53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B53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B534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B534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B534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B534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B534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B534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B534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534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B534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B534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B534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B534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B534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B5343"/>
    <w:rPr>
      <w:rFonts w:eastAsiaTheme="majorEastAsia" w:cstheme="majorBidi"/>
      <w:color w:val="595959" w:themeColor="text1" w:themeTint="A6"/>
    </w:rPr>
  </w:style>
  <w:style w:type="character" w:customStyle="1" w:styleId="80">
    <w:name w:val="Заголовок 8 Знак"/>
    <w:basedOn w:val="a0"/>
    <w:link w:val="8"/>
    <w:uiPriority w:val="9"/>
    <w:semiHidden/>
    <w:rsid w:val="00FB534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B5343"/>
    <w:rPr>
      <w:rFonts w:eastAsiaTheme="majorEastAsia" w:cstheme="majorBidi"/>
      <w:color w:val="272727" w:themeColor="text1" w:themeTint="D8"/>
    </w:rPr>
  </w:style>
  <w:style w:type="paragraph" w:styleId="a3">
    <w:name w:val="Title"/>
    <w:basedOn w:val="a"/>
    <w:next w:val="a"/>
    <w:link w:val="a4"/>
    <w:uiPriority w:val="10"/>
    <w:qFormat/>
    <w:rsid w:val="00FB5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B53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534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B534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B5343"/>
    <w:pPr>
      <w:spacing w:before="160"/>
      <w:jc w:val="center"/>
    </w:pPr>
    <w:rPr>
      <w:i/>
      <w:iCs/>
      <w:color w:val="404040" w:themeColor="text1" w:themeTint="BF"/>
    </w:rPr>
  </w:style>
  <w:style w:type="character" w:customStyle="1" w:styleId="22">
    <w:name w:val="Цитата 2 Знак"/>
    <w:basedOn w:val="a0"/>
    <w:link w:val="21"/>
    <w:uiPriority w:val="29"/>
    <w:rsid w:val="00FB5343"/>
    <w:rPr>
      <w:i/>
      <w:iCs/>
      <w:color w:val="404040" w:themeColor="text1" w:themeTint="BF"/>
    </w:rPr>
  </w:style>
  <w:style w:type="paragraph" w:styleId="a7">
    <w:name w:val="List Paragraph"/>
    <w:basedOn w:val="a"/>
    <w:uiPriority w:val="34"/>
    <w:qFormat/>
    <w:rsid w:val="00FB5343"/>
    <w:pPr>
      <w:ind w:left="720"/>
      <w:contextualSpacing/>
    </w:pPr>
  </w:style>
  <w:style w:type="character" w:styleId="a8">
    <w:name w:val="Intense Emphasis"/>
    <w:basedOn w:val="a0"/>
    <w:uiPriority w:val="21"/>
    <w:qFormat/>
    <w:rsid w:val="00FB5343"/>
    <w:rPr>
      <w:i/>
      <w:iCs/>
      <w:color w:val="0F4761" w:themeColor="accent1" w:themeShade="BF"/>
    </w:rPr>
  </w:style>
  <w:style w:type="paragraph" w:styleId="a9">
    <w:name w:val="Intense Quote"/>
    <w:basedOn w:val="a"/>
    <w:next w:val="a"/>
    <w:link w:val="aa"/>
    <w:uiPriority w:val="30"/>
    <w:qFormat/>
    <w:rsid w:val="00FB53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B5343"/>
    <w:rPr>
      <w:i/>
      <w:iCs/>
      <w:color w:val="0F4761" w:themeColor="accent1" w:themeShade="BF"/>
    </w:rPr>
  </w:style>
  <w:style w:type="character" w:styleId="ab">
    <w:name w:val="Intense Reference"/>
    <w:basedOn w:val="a0"/>
    <w:uiPriority w:val="32"/>
    <w:qFormat/>
    <w:rsid w:val="00FB53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461</Words>
  <Characters>2631</Characters>
  <Application>Microsoft Office Word</Application>
  <DocSecurity>0</DocSecurity>
  <Lines>21</Lines>
  <Paragraphs>6</Paragraphs>
  <ScaleCrop>false</ScaleCrop>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Arhipova_UV</dc:creator>
  <cp:keywords/>
  <dc:description/>
  <cp:lastModifiedBy>Arhipova_UV</cp:lastModifiedBy>
  <cp:revision>7</cp:revision>
  <dcterms:created xsi:type="dcterms:W3CDTF">2026-03-11T12:03:00Z</dcterms:created>
  <dcterms:modified xsi:type="dcterms:W3CDTF">2026-03-13T10:20:00Z</dcterms:modified>
</cp:coreProperties>
</file>